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6" w:rsidRPr="00D00186" w:rsidRDefault="00D00186" w:rsidP="00D00186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val="it-IT"/>
        </w:rPr>
      </w:pPr>
      <w:bookmarkStart w:id="0" w:name="_GoBack"/>
      <w:bookmarkEnd w:id="0"/>
      <w:r w:rsidRPr="00D00186">
        <w:rPr>
          <w:rFonts w:cs="Calibri"/>
          <w:b/>
          <w:bCs/>
          <w:color w:val="000000"/>
          <w:lang w:val="it-IT"/>
        </w:rPr>
        <w:t>ISTITUTO COMPRENSIVO LA PIRA - GENTILUOMO</w:t>
      </w:r>
    </w:p>
    <w:p w:rsidR="00D00186" w:rsidRDefault="00D00186" w:rsidP="00D00186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val="it-IT"/>
        </w:rPr>
      </w:pPr>
      <w:r w:rsidRPr="00D00186">
        <w:rPr>
          <w:rFonts w:cs="Calibri"/>
          <w:b/>
          <w:bCs/>
          <w:color w:val="000000"/>
          <w:lang w:val="it-IT"/>
        </w:rPr>
        <w:t xml:space="preserve">SCUOLA </w:t>
      </w:r>
      <w:r>
        <w:rPr>
          <w:rFonts w:cs="Calibri"/>
          <w:b/>
          <w:bCs/>
          <w:color w:val="000000"/>
          <w:lang w:val="it-IT"/>
        </w:rPr>
        <w:t>DELL’INFANZIA</w:t>
      </w:r>
    </w:p>
    <w:p w:rsidR="00D00186" w:rsidRPr="00D00186" w:rsidRDefault="00D00186" w:rsidP="00D00186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val="it-IT"/>
        </w:rPr>
      </w:pPr>
    </w:p>
    <w:p w:rsidR="00D00186" w:rsidRPr="00D00186" w:rsidRDefault="00D00186" w:rsidP="00D00186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lang w:val="it-IT"/>
        </w:rPr>
      </w:pPr>
      <w:r w:rsidRPr="00D00186">
        <w:rPr>
          <w:rFonts w:cs="Calibri"/>
          <w:b/>
          <w:bCs/>
          <w:color w:val="000000"/>
          <w:lang w:val="it-IT"/>
        </w:rPr>
        <w:t>GRIGLIA DI VALUTAZIONE DELLE COMPETENZE TRASVERSALI</w:t>
      </w:r>
    </w:p>
    <w:p w:rsidR="00313BCD" w:rsidRPr="003B7DCD" w:rsidRDefault="00FE3F0D" w:rsidP="00097200">
      <w:pPr>
        <w:pStyle w:val="Corpo"/>
        <w:widowControl/>
        <w:ind w:hanging="5"/>
        <w:jc w:val="center"/>
        <w:rPr>
          <w:rFonts w:eastAsia="Arial" w:cs="Times New Roman"/>
          <w:b/>
          <w:bCs/>
          <w:sz w:val="22"/>
          <w:szCs w:val="22"/>
          <w:lang w:val="es-ES_tradnl"/>
        </w:rPr>
      </w:pPr>
      <w:r w:rsidRPr="003B7DCD">
        <w:rPr>
          <w:rFonts w:eastAsia="Arial" w:cs="Times New Roman"/>
          <w:b/>
          <w:bCs/>
          <w:sz w:val="22"/>
          <w:szCs w:val="22"/>
          <w:lang w:val="es-ES_tradnl"/>
        </w:rPr>
        <w:t xml:space="preserve">LIVELLO 1 </w:t>
      </w:r>
    </w:p>
    <w:p w:rsidR="00C02E8B" w:rsidRPr="003B7DCD" w:rsidRDefault="00C02E8B" w:rsidP="003B7DCD">
      <w:pPr>
        <w:pStyle w:val="Corpo"/>
        <w:widowControl/>
        <w:ind w:hanging="5"/>
        <w:rPr>
          <w:rFonts w:eastAsia="Arial" w:cs="Times New Roman"/>
          <w:b/>
          <w:bCs/>
          <w:sz w:val="22"/>
          <w:szCs w:val="22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003"/>
        <w:gridCol w:w="5797"/>
        <w:gridCol w:w="1992"/>
      </w:tblGrid>
      <w:tr w:rsidR="003B7DCD" w:rsidTr="003B7DCD">
        <w:trPr>
          <w:trHeight w:val="250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LIVELLI DI PADRONANZA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LIVELLO</w:t>
            </w:r>
          </w:p>
        </w:tc>
      </w:tr>
      <w:tr w:rsidR="003B7DCD" w:rsidTr="003B7DCD">
        <w:trPr>
          <w:trHeight w:val="318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0186" w:rsidRPr="00D00186" w:rsidRDefault="00D00186" w:rsidP="00D00186">
            <w:pPr>
              <w:pStyle w:val="Corpo"/>
              <w:widowControl/>
              <w:jc w:val="center"/>
              <w:rPr>
                <w:rFonts w:cs="Times New Roman"/>
                <w:sz w:val="16"/>
                <w:szCs w:val="16"/>
              </w:rPr>
            </w:pPr>
          </w:p>
          <w:p w:rsidR="003B7DCD" w:rsidRPr="003B7DCD" w:rsidRDefault="003B7DCD" w:rsidP="00D00186">
            <w:pPr>
              <w:pStyle w:val="Corpo"/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3B7DCD">
              <w:rPr>
                <w:rFonts w:cs="Times New Roman"/>
                <w:sz w:val="22"/>
                <w:szCs w:val="22"/>
              </w:rPr>
              <w:t>Instaura rapporti positivi e sereni con i coetanei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Piena padronanza, in modo autonomo e in tutti i contesti (anche complessi)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AVANZATO</w:t>
            </w:r>
          </w:p>
        </w:tc>
      </w:tr>
      <w:tr w:rsidR="003B7DCD" w:rsidTr="003B7DCD">
        <w:trPr>
          <w:trHeight w:val="97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Discreta sicurezza e autonomia, in contesti ricorrenti e/complessi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INTERMEDIO</w:t>
            </w:r>
          </w:p>
        </w:tc>
      </w:tr>
      <w:tr w:rsidR="003B7DCD" w:rsidTr="003B7DCD">
        <w:trPr>
          <w:trHeight w:val="410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in situazione, utilizzate in modo discontinuo, spesso accompagnate da richieste di aiuto, in contesti specifici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ESSENZIALE</w:t>
            </w:r>
          </w:p>
        </w:tc>
      </w:tr>
      <w:tr w:rsidR="003B7DCD" w:rsidTr="00097200">
        <w:trPr>
          <w:trHeight w:val="216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molto deboli o non ancora acquisite, nonostante il supporto di un aiuto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PARZIALE</w:t>
            </w:r>
          </w:p>
        </w:tc>
      </w:tr>
      <w:tr w:rsidR="003B7DCD" w:rsidTr="003B7DCD">
        <w:trPr>
          <w:trHeight w:val="205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0186" w:rsidRPr="00D00186" w:rsidRDefault="00D00186" w:rsidP="00D00186">
            <w:pPr>
              <w:pStyle w:val="Corpo"/>
              <w:widowControl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3B7DCD" w:rsidRPr="003B7DCD" w:rsidRDefault="003B7DCD" w:rsidP="00D00186">
            <w:pPr>
              <w:pStyle w:val="Corpo"/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Interagisce in modo sereno e fiducioso con gli adulti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Piena padronanza, in modo autonomo e in tutti i contesti (anche complessi)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AVANZATO</w:t>
            </w:r>
          </w:p>
        </w:tc>
      </w:tr>
      <w:tr w:rsidR="003B7DCD" w:rsidTr="003B7DCD">
        <w:trPr>
          <w:trHeight w:val="197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Discreta sicurezza e autonomia, in contesti ricorrenti e/complessi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INTERMEDIO</w:t>
            </w:r>
          </w:p>
        </w:tc>
      </w:tr>
      <w:tr w:rsidR="003B7DCD" w:rsidTr="00097200">
        <w:trPr>
          <w:trHeight w:val="375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in situazione, utilizzate in modo discontinuo, spesso accompagnate da richieste di aiuto, in contesti specifici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097200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ESSENZIALE</w:t>
            </w:r>
          </w:p>
        </w:tc>
      </w:tr>
      <w:tr w:rsidR="003B7DCD" w:rsidTr="00097200">
        <w:trPr>
          <w:trHeight w:val="241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molto deboli o non ancora acquisite, nonostante il supporto di un aiuto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PARZIALE</w:t>
            </w:r>
          </w:p>
        </w:tc>
      </w:tr>
      <w:tr w:rsidR="003B7DCD" w:rsidTr="00097200">
        <w:trPr>
          <w:trHeight w:val="234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0186" w:rsidRPr="00D00186" w:rsidRDefault="00D00186" w:rsidP="00D00186">
            <w:pPr>
              <w:pStyle w:val="Indicazioninormale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B7DCD" w:rsidRPr="003B7DCD" w:rsidRDefault="003B7DCD" w:rsidP="00D00186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DCD">
              <w:rPr>
                <w:rFonts w:ascii="Times New Roman" w:eastAsia="Calibri" w:hAnsi="Times New Roman" w:cs="Times New Roman"/>
                <w:sz w:val="22"/>
                <w:szCs w:val="22"/>
              </w:rPr>
              <w:t>Sa argomentare, confrontarsi e sostenere le proprie ragioni con adulti e con bambini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Piena padronanza, in modo autonomo e in tutti i contesti (anche complessi)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AVANZATO</w:t>
            </w:r>
          </w:p>
        </w:tc>
      </w:tr>
      <w:tr w:rsidR="003B7DCD" w:rsidTr="003B7DCD">
        <w:trPr>
          <w:trHeight w:val="247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Discreta sicurezza e autonomia, in contesti ricorrenti e/complessi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INTERMEDIO</w:t>
            </w:r>
          </w:p>
        </w:tc>
      </w:tr>
      <w:tr w:rsidR="003B7DCD" w:rsidTr="003B7DCD">
        <w:trPr>
          <w:trHeight w:val="381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in situazione, utilizzate in modo discontinuo, spesso accompagnate da richieste di aiuto, in contesti specifici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ESSENZIALE</w:t>
            </w:r>
          </w:p>
        </w:tc>
      </w:tr>
      <w:tr w:rsidR="003B7DCD" w:rsidTr="00097200">
        <w:trPr>
          <w:trHeight w:val="254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molto deboli o non ancora acquisite, nonostante il supporto di un aiuto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PARZIALE</w:t>
            </w:r>
          </w:p>
        </w:tc>
      </w:tr>
      <w:tr w:rsidR="003B7DCD" w:rsidTr="003B7DCD">
        <w:trPr>
          <w:trHeight w:val="227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D00186" w:rsidRPr="00D00186" w:rsidRDefault="00D00186" w:rsidP="00D00186">
            <w:pPr>
              <w:pStyle w:val="Corpo"/>
              <w:widowControl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3B7DCD" w:rsidRPr="003B7DCD" w:rsidRDefault="003B7DCD" w:rsidP="00D00186">
            <w:pPr>
              <w:pStyle w:val="Corpo"/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Conosce ed applica comportamenti corretti verso se stesso, gli altri, le cose, gli ambienti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Piena padronanza, in modo autonomo e in tutti i contesti (anche complessi)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AVANZATO</w:t>
            </w:r>
          </w:p>
        </w:tc>
      </w:tr>
      <w:tr w:rsidR="003B7DCD" w:rsidTr="003B7DCD">
        <w:trPr>
          <w:trHeight w:val="205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Discreta sicurezza e autonomia, in contesti ricorrenti e/complessi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INTERMEDIO</w:t>
            </w:r>
          </w:p>
        </w:tc>
      </w:tr>
      <w:tr w:rsidR="003B7DCD" w:rsidTr="003B7DCD">
        <w:trPr>
          <w:trHeight w:val="339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in situazione, utilizzate in modo discontinuo, spesso accompagnate da richieste di aiuto, in contesti specifici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ESSENZIALE</w:t>
            </w:r>
          </w:p>
        </w:tc>
      </w:tr>
      <w:tr w:rsidR="003B7DCD" w:rsidTr="00097200">
        <w:trPr>
          <w:trHeight w:val="266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Pr="003B7DCD" w:rsidRDefault="003B7DCD" w:rsidP="003B7DCD">
            <w:pPr>
              <w:rPr>
                <w:sz w:val="22"/>
                <w:szCs w:val="22"/>
              </w:rPr>
            </w:pP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molto deboli o non ancora  acquisite, nonostante il supporto di un aiuto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PARZIALE</w:t>
            </w:r>
          </w:p>
        </w:tc>
      </w:tr>
      <w:tr w:rsidR="003B7DCD" w:rsidTr="003B7DCD">
        <w:trPr>
          <w:trHeight w:val="200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D00186" w:rsidRPr="00D00186" w:rsidRDefault="00D00186" w:rsidP="00D00186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lang w:val="it-IT"/>
              </w:rPr>
            </w:pPr>
          </w:p>
          <w:p w:rsidR="003B7DCD" w:rsidRPr="003B7DCD" w:rsidRDefault="003B7DCD" w:rsidP="00D00186">
            <w:pPr>
              <w:suppressAutoHyphens/>
              <w:jc w:val="center"/>
              <w:rPr>
                <w:sz w:val="22"/>
                <w:szCs w:val="22"/>
                <w:lang w:val="it-IT"/>
              </w:rPr>
            </w:pPr>
            <w:r w:rsidRPr="003B7DCD">
              <w:rPr>
                <w:rFonts w:eastAsia="Calibri"/>
                <w:color w:val="000000"/>
                <w:sz w:val="22"/>
                <w:szCs w:val="22"/>
                <w:u w:color="000000"/>
                <w:lang w:val="it-IT"/>
              </w:rPr>
              <w:t>Partecipa ai giochi e alle attività di gruppo rispettando il suo ruolo e quello degli altri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Piena padronanza, in modo autonomo e in tutti i contesti (anche complessi)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AVANZATO</w:t>
            </w:r>
          </w:p>
        </w:tc>
      </w:tr>
      <w:tr w:rsidR="003B7DCD" w:rsidTr="003B7DCD">
        <w:trPr>
          <w:trHeight w:val="191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Default="003B7DCD" w:rsidP="003B7DCD"/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Discreta sicurezza e autonomia, in contesti ricorrenti e/complessi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INTERMEDIO</w:t>
            </w:r>
          </w:p>
        </w:tc>
      </w:tr>
      <w:tr w:rsidR="003B7DCD" w:rsidTr="003B7DCD">
        <w:trPr>
          <w:trHeight w:val="325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Default="003B7DCD" w:rsidP="003B7DCD"/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in situazione, utilizzate in modo discontinuo, spesso accompagnate da richieste di aiuto, in contesti specifici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ESSENZIALE</w:t>
            </w:r>
          </w:p>
        </w:tc>
      </w:tr>
      <w:tr w:rsidR="003B7DCD" w:rsidTr="003B7DCD">
        <w:trPr>
          <w:trHeight w:val="347"/>
        </w:trPr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CD" w:rsidRDefault="003B7DCD" w:rsidP="003B7DCD"/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Default="003B7DCD" w:rsidP="003B7DCD">
            <w:pPr>
              <w:pStyle w:val="Corpo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Competenze molto deboli o non ancora acquisite, nonostante il supporto di un aiuto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DCD" w:rsidRPr="003B7DCD" w:rsidRDefault="003B7DCD" w:rsidP="003B7DCD">
            <w:pPr>
              <w:pStyle w:val="Corpo"/>
              <w:widowControl/>
              <w:jc w:val="center"/>
              <w:rPr>
                <w:rFonts w:cs="Times New Roman"/>
              </w:rPr>
            </w:pPr>
            <w:r w:rsidRPr="003B7DCD">
              <w:rPr>
                <w:rFonts w:eastAsia="Calibri" w:cs="Times New Roman"/>
                <w:sz w:val="22"/>
                <w:szCs w:val="22"/>
              </w:rPr>
              <w:t>PARZIALE</w:t>
            </w:r>
          </w:p>
        </w:tc>
      </w:tr>
    </w:tbl>
    <w:p w:rsidR="00AE50B9" w:rsidRDefault="00AE50B9" w:rsidP="003B7DCD">
      <w:pPr>
        <w:pStyle w:val="Corpo"/>
        <w:spacing w:after="29"/>
      </w:pPr>
    </w:p>
    <w:sectPr w:rsidR="00AE50B9" w:rsidSect="003B7DCD">
      <w:headerReference w:type="default" r:id="rId8"/>
      <w:footerReference w:type="default" r:id="rId9"/>
      <w:pgSz w:w="11900" w:h="16840"/>
      <w:pgMar w:top="1417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BB" w:rsidRDefault="007843BB">
      <w:r>
        <w:separator/>
      </w:r>
    </w:p>
  </w:endnote>
  <w:endnote w:type="continuationSeparator" w:id="0">
    <w:p w:rsidR="007843BB" w:rsidRDefault="007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FE" w:rsidRDefault="007843B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BB" w:rsidRDefault="007843BB">
      <w:r>
        <w:separator/>
      </w:r>
    </w:p>
  </w:footnote>
  <w:footnote w:type="continuationSeparator" w:id="0">
    <w:p w:rsidR="007843BB" w:rsidRDefault="0078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FE" w:rsidRDefault="007843B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CD"/>
    <w:rsid w:val="00097200"/>
    <w:rsid w:val="000E26EA"/>
    <w:rsid w:val="002739A0"/>
    <w:rsid w:val="00313BCD"/>
    <w:rsid w:val="003B7DCD"/>
    <w:rsid w:val="00473841"/>
    <w:rsid w:val="00555C72"/>
    <w:rsid w:val="005B0CCD"/>
    <w:rsid w:val="0064212F"/>
    <w:rsid w:val="00672B9D"/>
    <w:rsid w:val="006D210C"/>
    <w:rsid w:val="007843BB"/>
    <w:rsid w:val="007A3BD2"/>
    <w:rsid w:val="007F34E3"/>
    <w:rsid w:val="007F5BD6"/>
    <w:rsid w:val="008133F7"/>
    <w:rsid w:val="00823AD0"/>
    <w:rsid w:val="008E7FFC"/>
    <w:rsid w:val="00914DDF"/>
    <w:rsid w:val="009226E6"/>
    <w:rsid w:val="00A50BE7"/>
    <w:rsid w:val="00A60F92"/>
    <w:rsid w:val="00A671C4"/>
    <w:rsid w:val="00AE50B9"/>
    <w:rsid w:val="00C02E8B"/>
    <w:rsid w:val="00C31641"/>
    <w:rsid w:val="00C34DA5"/>
    <w:rsid w:val="00CF6192"/>
    <w:rsid w:val="00D00186"/>
    <w:rsid w:val="00D73BA3"/>
    <w:rsid w:val="00D93895"/>
    <w:rsid w:val="00E5344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3B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3B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13B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313BC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dicazioninormale">
    <w:name w:val="Indicazioni normale"/>
    <w:rsid w:val="00313BC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8" w:line="240" w:lineRule="auto"/>
      <w:ind w:firstLine="284"/>
      <w:jc w:val="both"/>
    </w:pPr>
    <w:rPr>
      <w:rFonts w:ascii="Helvetica" w:eastAsia="Helvetica" w:hAnsi="Helvetica" w:cs="Helvetica"/>
      <w:color w:val="00000A"/>
      <w:sz w:val="18"/>
      <w:szCs w:val="18"/>
      <w:u w:color="00000A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3B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3B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13B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313BC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dicazioninormale">
    <w:name w:val="Indicazioni normale"/>
    <w:rsid w:val="00313BC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8" w:line="240" w:lineRule="auto"/>
      <w:ind w:firstLine="284"/>
      <w:jc w:val="both"/>
    </w:pPr>
    <w:rPr>
      <w:rFonts w:ascii="Helvetica" w:eastAsia="Helvetica" w:hAnsi="Helvetica" w:cs="Helvetica"/>
      <w:color w:val="00000A"/>
      <w:sz w:val="18"/>
      <w:szCs w:val="18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1D7C-6F47-4B3C-BFA9-DE67AB6E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girone</dc:creator>
  <cp:lastModifiedBy>Pc</cp:lastModifiedBy>
  <cp:revision>2</cp:revision>
  <dcterms:created xsi:type="dcterms:W3CDTF">2017-01-30T20:25:00Z</dcterms:created>
  <dcterms:modified xsi:type="dcterms:W3CDTF">2017-01-30T20:25:00Z</dcterms:modified>
</cp:coreProperties>
</file>