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B5" w:rsidRDefault="00BC066B" w:rsidP="00EB7AB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PRIMA DELLA COMPRENSIONE DEL TESTO, CERCA SUL DIZIONARIO LE ESPRESSIONI IN GRASSETTO. SUCCESSIVAMENTE </w:t>
      </w:r>
      <w:r w:rsidR="00EB7AB5">
        <w:rPr>
          <w:rFonts w:ascii="Arial Narrow" w:hAnsi="Arial Narrow"/>
          <w:sz w:val="24"/>
        </w:rPr>
        <w:t xml:space="preserve">LEGGI </w:t>
      </w:r>
      <w:r>
        <w:rPr>
          <w:rFonts w:ascii="Arial Narrow" w:hAnsi="Arial Narrow"/>
          <w:sz w:val="24"/>
        </w:rPr>
        <w:t>(PIÙ VOLTE)</w:t>
      </w:r>
      <w:r w:rsidR="00EB7AB5">
        <w:rPr>
          <w:rFonts w:ascii="Arial Narrow" w:hAnsi="Arial Narrow"/>
          <w:sz w:val="24"/>
        </w:rPr>
        <w:t xml:space="preserve"> </w:t>
      </w:r>
      <w:proofErr w:type="spellStart"/>
      <w:r w:rsidR="00EB7AB5">
        <w:rPr>
          <w:rFonts w:ascii="Arial Narrow" w:hAnsi="Arial Narrow"/>
          <w:sz w:val="24"/>
        </w:rPr>
        <w:t>E</w:t>
      </w:r>
      <w:proofErr w:type="spellEnd"/>
      <w:r w:rsidR="00EB7AB5">
        <w:rPr>
          <w:rFonts w:ascii="Arial Narrow" w:hAnsi="Arial Narrow"/>
          <w:sz w:val="24"/>
        </w:rPr>
        <w:t xml:space="preserve"> RISPONDI ALLE DOMANDE</w:t>
      </w:r>
    </w:p>
    <w:p w:rsidR="00EB7AB5" w:rsidRPr="00F153AF" w:rsidRDefault="00EB7AB5" w:rsidP="00EB7AB5">
      <w:pPr>
        <w:jc w:val="both"/>
        <w:rPr>
          <w:rFonts w:ascii="Arial Narrow" w:hAnsi="Arial Narrow"/>
          <w:sz w:val="24"/>
          <w:lang w:val="es-ES"/>
        </w:rPr>
      </w:pPr>
      <w:r w:rsidRPr="00EB7AB5">
        <w:rPr>
          <w:rFonts w:ascii="Arial Narrow" w:hAnsi="Arial Narrow"/>
          <w:sz w:val="24"/>
        </w:rPr>
        <w:t xml:space="preserve">Madrid, 11 de marzo de 2004, 7.37 </w:t>
      </w:r>
      <w:proofErr w:type="spellStart"/>
      <w:r w:rsidRPr="00EB7AB5">
        <w:rPr>
          <w:rFonts w:ascii="Arial Narrow" w:hAnsi="Arial Narrow"/>
          <w:sz w:val="24"/>
        </w:rPr>
        <w:t>horas</w:t>
      </w:r>
      <w:proofErr w:type="spellEnd"/>
      <w:r w:rsidRPr="00EB7AB5">
        <w:rPr>
          <w:rFonts w:ascii="Arial Narrow" w:hAnsi="Arial Narrow"/>
          <w:sz w:val="24"/>
        </w:rPr>
        <w:t xml:space="preserve">. </w:t>
      </w:r>
      <w:r w:rsidRPr="00F153AF">
        <w:rPr>
          <w:rFonts w:ascii="Arial Narrow" w:hAnsi="Arial Narrow"/>
          <w:sz w:val="24"/>
          <w:lang w:val="es-ES"/>
        </w:rPr>
        <w:t xml:space="preserve">Una bomba explota en un </w:t>
      </w:r>
      <w:r w:rsidRPr="00EB7AB5">
        <w:rPr>
          <w:rFonts w:ascii="Arial Narrow" w:hAnsi="Arial Narrow"/>
          <w:b/>
          <w:sz w:val="24"/>
          <w:lang w:val="es-ES"/>
        </w:rPr>
        <w:t>cercanías</w:t>
      </w:r>
      <w:r w:rsidRPr="00F153AF">
        <w:rPr>
          <w:rFonts w:ascii="Arial Narrow" w:hAnsi="Arial Narrow"/>
          <w:sz w:val="24"/>
          <w:lang w:val="es-ES"/>
        </w:rPr>
        <w:t xml:space="preserve"> en la estación de Atocha. Apenas un minuto después se producen otras dos explosiones en el mismo tren. El caos y el desconcierto invaden los </w:t>
      </w:r>
      <w:r w:rsidRPr="00EB7AB5">
        <w:rPr>
          <w:rFonts w:ascii="Arial Narrow" w:hAnsi="Arial Narrow"/>
          <w:b/>
          <w:sz w:val="24"/>
          <w:lang w:val="es-ES"/>
        </w:rPr>
        <w:t>andenes</w:t>
      </w:r>
      <w:r w:rsidRPr="00F153AF">
        <w:rPr>
          <w:rFonts w:ascii="Arial Narrow" w:hAnsi="Arial Narrow"/>
          <w:sz w:val="24"/>
          <w:lang w:val="es-ES"/>
        </w:rPr>
        <w:t xml:space="preserve"> y escaleras mecánicas de la terminal. Son las 7.38 cuando explotan otras dos bombas en un convoy en la estación de El Pozo y </w:t>
      </w:r>
      <w:r w:rsidRPr="00EB7AB5">
        <w:rPr>
          <w:rFonts w:ascii="Arial Narrow" w:hAnsi="Arial Narrow"/>
          <w:b/>
          <w:sz w:val="24"/>
          <w:lang w:val="es-ES"/>
        </w:rPr>
        <w:t>otra</w:t>
      </w:r>
      <w:r w:rsidRPr="00F153AF">
        <w:rPr>
          <w:rFonts w:ascii="Arial Narrow" w:hAnsi="Arial Narrow"/>
          <w:sz w:val="24"/>
          <w:lang w:val="es-ES"/>
        </w:rPr>
        <w:t xml:space="preserve"> en Santa Eugenia. A las 7.39, cuatro explosiones más destrozan otro tren a 500 metros de Atocha. En apenas tres minutos, una tragedia reescribe la historia: Madrid acaba de sufrir el mayor atentado terrorista perpetrado jamás en España. 191 muertos y más de 1500 heridos hacen imposible </w:t>
      </w:r>
      <w:r w:rsidRPr="00EB7AB5">
        <w:rPr>
          <w:rFonts w:ascii="Arial Narrow" w:hAnsi="Arial Narrow"/>
          <w:b/>
          <w:sz w:val="24"/>
          <w:lang w:val="es-ES"/>
        </w:rPr>
        <w:t>olvidar</w:t>
      </w:r>
      <w:r w:rsidRPr="00F153AF">
        <w:rPr>
          <w:rFonts w:ascii="Arial Narrow" w:hAnsi="Arial Narrow"/>
          <w:sz w:val="24"/>
          <w:lang w:val="es-ES"/>
        </w:rPr>
        <w:t xml:space="preserve">lo. La capital y sus habitantes despiertan entre el caos, los gritos y sirenas que retransmiten las emisoras de radio y el horror de las primeras imágenes que dan las páginas de Internet y las cadenas de televisión. Quienes no estaban allí compartían el dolor y la tragedia de los cientos de estudiantes y trabajadores que ese día, en hora de punta, como hacían casi </w:t>
      </w:r>
      <w:r w:rsidRPr="00EB7AB5">
        <w:rPr>
          <w:rFonts w:ascii="Arial Narrow" w:hAnsi="Arial Narrow"/>
          <w:b/>
          <w:sz w:val="24"/>
          <w:lang w:val="es-ES"/>
        </w:rPr>
        <w:t>a diario</w:t>
      </w:r>
      <w:r w:rsidRPr="00F153AF">
        <w:rPr>
          <w:rFonts w:ascii="Arial Narrow" w:hAnsi="Arial Narrow"/>
          <w:sz w:val="24"/>
          <w:lang w:val="es-ES"/>
        </w:rPr>
        <w:t xml:space="preserve">, habían tomado uno de esos cuatro trenes de enlace entre el Corredor de Henares y la capital. Madrid moviliza sus equipos de emergencia; se improvisan hospitales de campaña para </w:t>
      </w:r>
      <w:r w:rsidRPr="00EB7AB5">
        <w:rPr>
          <w:rFonts w:ascii="Arial Narrow" w:hAnsi="Arial Narrow"/>
          <w:b/>
          <w:sz w:val="24"/>
          <w:lang w:val="es-ES"/>
        </w:rPr>
        <w:t>atender</w:t>
      </w:r>
      <w:r w:rsidRPr="00F153AF">
        <w:rPr>
          <w:rFonts w:ascii="Arial Narrow" w:hAnsi="Arial Narrow"/>
          <w:sz w:val="24"/>
          <w:lang w:val="es-ES"/>
        </w:rPr>
        <w:t xml:space="preserve"> a víctimas y heridos en plena calle; RENFE suspende el tráfico en todas las líneas con origen o destino a Madrid; también se cortan algunas líneas de Metro. Los hospitales ponen en marcha el Plan de Emergencia ante catástrofes, mientras la impotencia, la tristeza y la solidaridad emanan de las colas de ciudadanos que </w:t>
      </w:r>
      <w:r w:rsidRPr="00BC066B">
        <w:rPr>
          <w:rFonts w:ascii="Arial Narrow" w:hAnsi="Arial Narrow"/>
          <w:b/>
          <w:sz w:val="24"/>
          <w:lang w:val="es-ES"/>
        </w:rPr>
        <w:t>acuden</w:t>
      </w:r>
      <w:r w:rsidRPr="00F153AF">
        <w:rPr>
          <w:rFonts w:ascii="Arial Narrow" w:hAnsi="Arial Narrow"/>
          <w:sz w:val="24"/>
          <w:lang w:val="es-ES"/>
        </w:rPr>
        <w:t xml:space="preserve"> masivamente a donar su sangre. Faltan sólo tres días de las elecciones generales, y todos los partidos cancelan sus agendas y dan por finalizada la campaña. También el entonces rey Juan Carlos I se dirige a la nación. Lo hace para mostrar su solidaridad con las víctimas y pedir “unidad, firmeza y serenidad” en la lucha contra el terrorismo. Manifestaciones multitudinarias contra el terrorismo se suceden por todos los rincones del país.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¿En qué lugar de la ciudad ocurrió la tragedia?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¿Cuántas bombas explotaron en total?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¿Qué medios de comunicación se ocuparon de anunciar la noticia?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¿Cuántas personas fallecieron aquel inolvidable día?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¿Cómo se organizó la ciudad?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¿RENFE suspendió el tráfico de las líneas en toda España?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¿Cómo reaccionó la gente común?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¿Qué hicieron los hospitales?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>¿Los políticos continuaron la campaña electoral?</w:t>
      </w:r>
    </w:p>
    <w:p w:rsidR="00EB7AB5" w:rsidRPr="00F153A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 xml:space="preserve">¿Cuáles principios nombró </w:t>
      </w:r>
      <w:r>
        <w:rPr>
          <w:rFonts w:ascii="Arial Narrow" w:hAnsi="Arial Narrow"/>
          <w:sz w:val="24"/>
          <w:lang w:val="es-ES"/>
        </w:rPr>
        <w:t>el soberano</w:t>
      </w:r>
      <w:r w:rsidRPr="00F153AF">
        <w:rPr>
          <w:rFonts w:ascii="Arial Narrow" w:hAnsi="Arial Narrow"/>
          <w:sz w:val="24"/>
          <w:lang w:val="es-ES"/>
        </w:rPr>
        <w:t xml:space="preserve"> para dar coraje a su País?</w:t>
      </w:r>
    </w:p>
    <w:p w:rsidR="00EB7AB5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F153AF">
        <w:rPr>
          <w:rFonts w:ascii="Arial Narrow" w:hAnsi="Arial Narrow"/>
          <w:sz w:val="24"/>
          <w:lang w:val="es-ES"/>
        </w:rPr>
        <w:t xml:space="preserve">¿Recuerdas otros atentados? </w:t>
      </w:r>
      <w:r>
        <w:rPr>
          <w:rFonts w:ascii="Arial Narrow" w:hAnsi="Arial Narrow"/>
          <w:sz w:val="24"/>
          <w:lang w:val="es-ES"/>
        </w:rPr>
        <w:t>Cuenta lo que sabes sobre el terrorismo</w:t>
      </w:r>
    </w:p>
    <w:p w:rsidR="001561EF" w:rsidRDefault="00EB7AB5" w:rsidP="00EB7AB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lang w:val="es-ES"/>
        </w:rPr>
      </w:pPr>
      <w:r w:rsidRPr="00EB7AB5">
        <w:rPr>
          <w:rFonts w:ascii="Arial Narrow" w:hAnsi="Arial Narrow"/>
          <w:sz w:val="24"/>
          <w:lang w:val="es-ES"/>
        </w:rPr>
        <w:t>¿Conoces Madrid? ¿Te gustaría visitarla? ¿Por qué?</w:t>
      </w:r>
    </w:p>
    <w:p w:rsidR="00BC066B" w:rsidRDefault="00BC066B" w:rsidP="00BC066B">
      <w:pPr>
        <w:pStyle w:val="ListParagraph"/>
        <w:ind w:left="360"/>
        <w:jc w:val="both"/>
        <w:rPr>
          <w:rFonts w:ascii="Arial Narrow" w:hAnsi="Arial Narrow"/>
          <w:sz w:val="24"/>
          <w:lang w:val="es-ES"/>
        </w:rPr>
      </w:pPr>
    </w:p>
    <w:p w:rsidR="00BC066B" w:rsidRDefault="00BC066B" w:rsidP="00BC066B">
      <w:pPr>
        <w:pStyle w:val="ListParagraph"/>
        <w:ind w:left="360"/>
        <w:jc w:val="both"/>
        <w:rPr>
          <w:rFonts w:ascii="Arial Narrow" w:hAnsi="Arial Narrow"/>
          <w:sz w:val="24"/>
          <w:lang w:val="es-ES"/>
        </w:rPr>
      </w:pPr>
    </w:p>
    <w:p w:rsidR="00BC066B" w:rsidRDefault="00BC066B" w:rsidP="00BC066B">
      <w:pPr>
        <w:pStyle w:val="ListParagraph"/>
        <w:ind w:left="360"/>
        <w:jc w:val="both"/>
        <w:rPr>
          <w:rFonts w:ascii="Arial Narrow" w:hAnsi="Arial Narrow"/>
          <w:sz w:val="24"/>
        </w:rPr>
      </w:pPr>
      <w:r w:rsidRPr="00BC066B">
        <w:rPr>
          <w:rFonts w:ascii="Arial Narrow" w:hAnsi="Arial Narrow"/>
          <w:sz w:val="24"/>
        </w:rPr>
        <w:t xml:space="preserve">Inviare </w:t>
      </w:r>
      <w:r w:rsidR="005A7F85" w:rsidRPr="00DB426D">
        <w:rPr>
          <w:rFonts w:ascii="Arial Narrow" w:hAnsi="Arial Narrow"/>
          <w:sz w:val="24"/>
          <w:u w:val="single"/>
        </w:rPr>
        <w:t>PREFERIBILMENTE</w:t>
      </w:r>
      <w:r w:rsidR="005A7F85">
        <w:rPr>
          <w:rFonts w:ascii="Arial Narrow" w:hAnsi="Arial Narrow"/>
          <w:sz w:val="24"/>
        </w:rPr>
        <w:t xml:space="preserve"> </w:t>
      </w:r>
      <w:r w:rsidRPr="00BC066B">
        <w:rPr>
          <w:rFonts w:ascii="Arial Narrow" w:hAnsi="Arial Narrow"/>
          <w:sz w:val="24"/>
        </w:rPr>
        <w:t>foto del</w:t>
      </w:r>
      <w:r>
        <w:rPr>
          <w:rFonts w:ascii="Arial Narrow" w:hAnsi="Arial Narrow"/>
          <w:sz w:val="24"/>
        </w:rPr>
        <w:t>la pagina di</w:t>
      </w:r>
      <w:r w:rsidRPr="00BC066B">
        <w:rPr>
          <w:rFonts w:ascii="Arial Narrow" w:hAnsi="Arial Narrow"/>
          <w:sz w:val="24"/>
        </w:rPr>
        <w:t xml:space="preserve"> quaderno a </w:t>
      </w:r>
      <w:hyperlink r:id="rId5" w:history="1">
        <w:r w:rsidRPr="00BC066B">
          <w:rPr>
            <w:rStyle w:val="Collegamentoipertestuale"/>
            <w:rFonts w:ascii="Arial Narrow" w:hAnsi="Arial Narrow"/>
            <w:sz w:val="24"/>
          </w:rPr>
          <w:t>stedonato79@gmail.com</w:t>
        </w:r>
      </w:hyperlink>
      <w:r w:rsidRPr="00BC066B">
        <w:rPr>
          <w:rFonts w:ascii="Arial Narrow" w:hAnsi="Arial Narrow"/>
          <w:sz w:val="24"/>
        </w:rPr>
        <w:t xml:space="preserve">  </w:t>
      </w:r>
      <w:r w:rsidR="005A7F85">
        <w:rPr>
          <w:rFonts w:ascii="Arial Narrow" w:hAnsi="Arial Narrow"/>
          <w:sz w:val="24"/>
        </w:rPr>
        <w:t xml:space="preserve">A tal proposito ricordo che chiunque abbia uno </w:t>
      </w:r>
      <w:proofErr w:type="spellStart"/>
      <w:r w:rsidR="005A7F85">
        <w:rPr>
          <w:rFonts w:ascii="Arial Narrow" w:hAnsi="Arial Narrow"/>
          <w:sz w:val="24"/>
        </w:rPr>
        <w:t>smartphone</w:t>
      </w:r>
      <w:proofErr w:type="spellEnd"/>
      <w:r w:rsidR="005A7F85">
        <w:rPr>
          <w:rFonts w:ascii="Arial Narrow" w:hAnsi="Arial Narrow"/>
          <w:sz w:val="24"/>
        </w:rPr>
        <w:t xml:space="preserve"> </w:t>
      </w:r>
      <w:proofErr w:type="spellStart"/>
      <w:r w:rsidR="005A7F85">
        <w:rPr>
          <w:rFonts w:ascii="Arial Narrow" w:hAnsi="Arial Narrow"/>
          <w:sz w:val="24"/>
        </w:rPr>
        <w:t>Android</w:t>
      </w:r>
      <w:proofErr w:type="spellEnd"/>
      <w:r w:rsidR="005A7F85">
        <w:rPr>
          <w:rFonts w:ascii="Arial Narrow" w:hAnsi="Arial Narrow"/>
          <w:sz w:val="24"/>
        </w:rPr>
        <w:t xml:space="preserve"> </w:t>
      </w:r>
      <w:r w:rsidR="00DB426D">
        <w:rPr>
          <w:rFonts w:ascii="Arial Narrow" w:hAnsi="Arial Narrow"/>
          <w:sz w:val="24"/>
        </w:rPr>
        <w:t>possiede</w:t>
      </w:r>
      <w:r w:rsidR="005A7F85">
        <w:rPr>
          <w:rFonts w:ascii="Arial Narrow" w:hAnsi="Arial Narrow"/>
          <w:sz w:val="24"/>
        </w:rPr>
        <w:t xml:space="preserve"> </w:t>
      </w:r>
      <w:r w:rsidR="00DB426D">
        <w:rPr>
          <w:rFonts w:ascii="Arial Narrow" w:hAnsi="Arial Narrow"/>
          <w:sz w:val="24"/>
        </w:rPr>
        <w:t xml:space="preserve">in </w:t>
      </w:r>
      <w:r w:rsidR="005A7F85">
        <w:rPr>
          <w:rFonts w:ascii="Arial Narrow" w:hAnsi="Arial Narrow"/>
          <w:sz w:val="24"/>
        </w:rPr>
        <w:t>automatic</w:t>
      </w:r>
      <w:r w:rsidR="00DB426D">
        <w:rPr>
          <w:rFonts w:ascii="Arial Narrow" w:hAnsi="Arial Narrow"/>
          <w:sz w:val="24"/>
        </w:rPr>
        <w:t>o</w:t>
      </w:r>
      <w:bookmarkStart w:id="0" w:name="_GoBack"/>
      <w:bookmarkEnd w:id="0"/>
      <w:r w:rsidR="005A7F85">
        <w:rPr>
          <w:rFonts w:ascii="Arial Narrow" w:hAnsi="Arial Narrow"/>
          <w:sz w:val="24"/>
        </w:rPr>
        <w:t xml:space="preserve"> </w:t>
      </w:r>
      <w:r w:rsidR="00DB426D">
        <w:rPr>
          <w:rFonts w:ascii="Arial Narrow" w:hAnsi="Arial Narrow"/>
          <w:sz w:val="24"/>
        </w:rPr>
        <w:t xml:space="preserve">un account </w:t>
      </w:r>
      <w:proofErr w:type="spellStart"/>
      <w:r w:rsidR="00DB426D">
        <w:rPr>
          <w:rFonts w:ascii="Arial Narrow" w:hAnsi="Arial Narrow"/>
          <w:sz w:val="24"/>
        </w:rPr>
        <w:t>google</w:t>
      </w:r>
      <w:proofErr w:type="spellEnd"/>
      <w:r w:rsidR="00DB426D">
        <w:rPr>
          <w:rFonts w:ascii="Arial Narrow" w:hAnsi="Arial Narrow"/>
          <w:sz w:val="24"/>
        </w:rPr>
        <w:t xml:space="preserve"> con GMAIL. Pertanto, la mail può essere inviata anche dal cellulare.</w:t>
      </w:r>
    </w:p>
    <w:p w:rsidR="005A7F85" w:rsidRPr="00BC066B" w:rsidRDefault="005A7F85" w:rsidP="00BC066B">
      <w:pPr>
        <w:pStyle w:val="ListParagraph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Specificare sempre nome e cognome.</w:t>
      </w:r>
    </w:p>
    <w:p w:rsidR="00EB7AB5" w:rsidRPr="00BC066B" w:rsidRDefault="00EB7AB5" w:rsidP="00EB7AB5">
      <w:pPr>
        <w:pStyle w:val="ListParagraph"/>
        <w:ind w:left="360"/>
        <w:jc w:val="both"/>
        <w:rPr>
          <w:rFonts w:ascii="Arial Narrow" w:hAnsi="Arial Narrow"/>
          <w:sz w:val="24"/>
        </w:rPr>
      </w:pPr>
    </w:p>
    <w:p w:rsidR="00EB7AB5" w:rsidRPr="00EB7AB5" w:rsidRDefault="00EB7AB5" w:rsidP="00EB7AB5">
      <w:pPr>
        <w:pStyle w:val="ListParagraph"/>
        <w:ind w:left="360"/>
        <w:jc w:val="both"/>
        <w:rPr>
          <w:rFonts w:ascii="Arial Narrow" w:hAnsi="Arial Narrow"/>
          <w:sz w:val="24"/>
        </w:rPr>
      </w:pPr>
    </w:p>
    <w:sectPr w:rsidR="00EB7AB5" w:rsidRPr="00EB7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52445"/>
    <w:multiLevelType w:val="hybridMultilevel"/>
    <w:tmpl w:val="94E0B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5"/>
    <w:rsid w:val="001561EF"/>
    <w:rsid w:val="005A7F85"/>
    <w:rsid w:val="00BC066B"/>
    <w:rsid w:val="00DB426D"/>
    <w:rsid w:val="00E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B75A"/>
  <w15:chartTrackingRefBased/>
  <w15:docId w15:val="{47712533-72FD-4579-9E6E-1DD3A11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uiPriority w:val="34"/>
    <w:qFormat/>
    <w:rsid w:val="00EB7A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0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donato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1</cp:revision>
  <dcterms:created xsi:type="dcterms:W3CDTF">2020-03-09T16:42:00Z</dcterms:created>
  <dcterms:modified xsi:type="dcterms:W3CDTF">2020-03-09T17:16:00Z</dcterms:modified>
</cp:coreProperties>
</file>