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170C1090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terze</w:t>
      </w:r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</w:t>
      </w:r>
      <w:proofErr w:type="gramStart"/>
      <w:r>
        <w:t>…….</w:t>
      </w:r>
      <w:proofErr w:type="gramEnd"/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D5988CE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EC4BA0">
        <w:t>La fotografia fu inventata all’inizio del ventesimo secolo.</w:t>
      </w:r>
      <w:r>
        <w:t xml:space="preserve">                                                          </w:t>
      </w:r>
    </w:p>
    <w:p w14:paraId="114DC856" w14:textId="3EBE4AD1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EC4BA0">
        <w:t>Il primo esempio di fotografia si chiamava “Dagherrotipo”.</w:t>
      </w:r>
      <w:r w:rsidRPr="002E4025">
        <w:rPr>
          <w:noProof/>
        </w:rPr>
        <w:t xml:space="preserve"> </w:t>
      </w:r>
    </w:p>
    <w:p w14:paraId="46AFE2B4" w14:textId="25490620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EC4BA0">
        <w:t>Degas si serviva della fotografia per cogliere il movimento delle ballerine.</w:t>
      </w:r>
      <w:r w:rsidR="002E4025" w:rsidRPr="002E4025">
        <w:rPr>
          <w:noProof/>
        </w:rPr>
        <w:t xml:space="preserve"> </w:t>
      </w:r>
    </w:p>
    <w:p w14:paraId="25CBE063" w14:textId="1409AAF0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EC4BA0">
        <w:t xml:space="preserve">Van Gogh </w:t>
      </w:r>
      <w:r w:rsidR="005B3063">
        <w:t>interpreta i sentimenti della ricca borghesia parigina</w:t>
      </w:r>
      <w:r w:rsidR="00EC4BA0">
        <w:t>.</w:t>
      </w:r>
      <w:r w:rsidRPr="002E4025">
        <w:rPr>
          <w:noProof/>
        </w:rPr>
        <w:t xml:space="preserve"> </w:t>
      </w:r>
    </w:p>
    <w:p w14:paraId="1FA841D3" w14:textId="16BC532E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D44038">
        <w:t>Paul Gauguin viaggiò molto spingendosi fino nei mari del Sud.</w:t>
      </w:r>
      <w:r w:rsidR="002E4025" w:rsidRPr="002E4025">
        <w:rPr>
          <w:noProof/>
        </w:rPr>
        <w:t xml:space="preserve"> </w:t>
      </w:r>
    </w:p>
    <w:p w14:paraId="083F170A" w14:textId="0A7315BC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D44038">
        <w:t xml:space="preserve">Cezanne </w:t>
      </w:r>
      <w:r w:rsidR="005B3063">
        <w:t>ricerca l’essenza geometrica della realtà che rappresenta.</w:t>
      </w:r>
    </w:p>
    <w:p w14:paraId="69F0E3D7" w14:textId="352A1F57" w:rsidR="00D44038" w:rsidRDefault="005B3063" w:rsidP="00EC4BA0">
      <w:pPr>
        <w:pStyle w:val="Paragrafoelenco"/>
        <w:numPr>
          <w:ilvl w:val="0"/>
          <w:numId w:val="1"/>
        </w:numPr>
      </w:pPr>
      <w:r>
        <w:t>Nei dipinti di Gauguin il colore è</w:t>
      </w:r>
      <w:r w:rsidR="00B86AF9">
        <w:t>:</w:t>
      </w:r>
      <w:r>
        <w:t xml:space="preserve"> </w:t>
      </w:r>
    </w:p>
    <w:p w14:paraId="08555B41" w14:textId="298D089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5B3063">
        <w:t>Naturalistico</w:t>
      </w:r>
    </w:p>
    <w:p w14:paraId="062BC716" w14:textId="2B063D6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5B3063">
        <w:t>Antinaturalistico</w:t>
      </w:r>
    </w:p>
    <w:p w14:paraId="3189637B" w14:textId="2C011F07" w:rsidR="005B3063" w:rsidRDefault="005B3063" w:rsidP="005B3063">
      <w:pPr>
        <w:pStyle w:val="Paragrafoelenco"/>
        <w:numPr>
          <w:ilvl w:val="0"/>
          <w:numId w:val="1"/>
        </w:numPr>
      </w:pPr>
      <w:r>
        <w:t>Nei dipinti di Van Gogh i colori suggeriscono</w:t>
      </w:r>
      <w:r w:rsidR="00B86AF9">
        <w:t>:</w:t>
      </w:r>
      <w:r>
        <w:t xml:space="preserve"> </w:t>
      </w:r>
      <w:bookmarkStart w:id="0" w:name="_GoBack"/>
      <w:bookmarkEnd w:id="0"/>
    </w:p>
    <w:p w14:paraId="6C2E5882" w14:textId="7E190A3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5B3063">
        <w:t>un senso di tranquillità</w:t>
      </w:r>
    </w:p>
    <w:p w14:paraId="46275743" w14:textId="4E49E1B0" w:rsidR="005B3063" w:rsidRDefault="0011703D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CB23C" wp14:editId="425E2D45">
                <wp:simplePos x="0" y="0"/>
                <wp:positionH relativeFrom="column">
                  <wp:posOffset>5353050</wp:posOffset>
                </wp:positionH>
                <wp:positionV relativeFrom="paragraph">
                  <wp:posOffset>184150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EA84" id="Elaborazione 24" o:spid="_x0000_s1026" type="#_x0000_t109" style="position:absolute;margin-left:421.5pt;margin-top:14.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k5Bpf4AAAAAkBAAAPAAAAZHJzL2Rvd25yZXYueG1sTI/NTsMwEITvSLyDtUjcqEOJUZrG&#10;qVCrXhAXUpA4urHzo9rrKHabwNOznOhpNdrRzDfFZnaWXcwYeo8SHhcJMIO11z22Ej4O+4cMWIgK&#10;tbIejYRvE2BT3t4UKtd+wndzqWLLKARDriR0MQ4556HujFNh4QeD9Gv86FQkObZcj2qicGf5Mkme&#10;uVM9UkOnBrPtTH2qzo5Kdo34erO7IRWHffXz+jltVdNKeX83v6yBRTPHfzP84RM6lMR09GfUgVkJ&#10;WfpEW6KE5YouGTKxEsCOElIhgJcFv15Q/gIAAP//AwBQSwECLQAUAAYACAAAACEAtoM4kv4AAADh&#10;AQAAEwAAAAAAAAAAAAAAAAAAAAAAW0NvbnRlbnRfVHlwZXNdLnhtbFBLAQItABQABgAIAAAAIQA4&#10;/SH/1gAAAJQBAAALAAAAAAAAAAAAAAAAAC8BAABfcmVscy8ucmVsc1BLAQItABQABgAIAAAAIQCt&#10;/FHNgwIAABEFAAAOAAAAAAAAAAAAAAAAAC4CAABkcnMvZTJvRG9jLnhtbFBLAQItABQABgAIAAAA&#10;IQDk5Bpf4AAAAAkBAAAPAAAAAAAAAAAAAAAAAN0EAABkcnMvZG93bnJldi54bWxQSwUGAAAAAAQA&#10;BADzAAAA6gUAAAAA&#10;" fillcolor="window" strokecolor="#70ad47" strokeweight="1pt"/>
            </w:pict>
          </mc:Fallback>
        </mc:AlternateContent>
      </w:r>
      <w:r w:rsidR="00C207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1CF8218A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249E"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5B3063">
        <w:t>hanno un valore simbolico, esprimono ciò che l’artista sente</w:t>
      </w:r>
    </w:p>
    <w:p w14:paraId="320D461D" w14:textId="600214C0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298E9" wp14:editId="5C8F41B2">
                <wp:simplePos x="0" y="0"/>
                <wp:positionH relativeFrom="column">
                  <wp:posOffset>5819775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F465" id="Elaborazione 23" o:spid="_x0000_s1026" type="#_x0000_t109" style="position:absolute;margin-left:458.25pt;margin-top:1.2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Bg8a0t4AAAAIAQAADwAAAGRycy9kb3ducmV2LnhtbEyPzU7DMBCE70i8g7VI3KjTllQk&#10;xKlQq14QF1KQOLrx5kfY6yh2m8DTs5zgtFrNaOabYjs7Ky44ht6TguUiAYFUe9NTq+DteLh7ABGi&#10;JqOtJ1TwhQG25fVVoXPjJ3rFSxVbwSEUcq2gi3HIpQx1h06HhR+QWGv86HTkd2ylGfXE4c7KVZJs&#10;pNM9cUOnB9x1WH9WZ8cl+yb9eLH74T49Hqrv5/dpp5tWqdub+ekRRMQ5/pnhF5/RoWSmkz+TCcIq&#10;yJablK0KVnxYz9Zr3nZiY5aALAv5f0D5AwAA//8DAFBLAQItABQABgAIAAAAIQC2gziS/gAAAOEB&#10;AAATAAAAAAAAAAAAAAAAAAAAAABbQ29udGVudF9UeXBlc10ueG1sUEsBAi0AFAAGAAgAAAAhADj9&#10;If/WAAAAlAEAAAsAAAAAAAAAAAAAAAAALwEAAF9yZWxzLy5yZWxzUEsBAi0AFAAGAAgAAAAhALiQ&#10;Wc+EAgAAEQUAAA4AAAAAAAAAAAAAAAAALgIAAGRycy9lMm9Eb2MueG1sUEsBAi0AFAAGAAgAAAAh&#10;AAYPGtLeAAAACAEAAA8AAAAAAAAAAAAAAAAA3gQAAGRycy9kb3ducmV2LnhtbFBLBQYAAAAABAAE&#10;APMAAADpBQAAAAA=&#10;" fillcolor="window" strokecolor="#70ad47" strokeweight="1pt"/>
            </w:pict>
          </mc:Fallback>
        </mc:AlternateContent>
      </w:r>
      <w:r w:rsidR="0001020D">
        <w:t>Il Puntinismo francese utilizza filamenti di colori puri e complementari.</w:t>
      </w:r>
    </w:p>
    <w:p w14:paraId="18AEEED9" w14:textId="0785550B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E6C4" wp14:editId="5A766B94">
                <wp:simplePos x="0" y="0"/>
                <wp:positionH relativeFrom="column">
                  <wp:posOffset>5819775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42FF" id="Elaborazione 27" o:spid="_x0000_s1026" type="#_x0000_t109" style="position:absolute;margin-left:458.25pt;margin-top:3.7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MyWBW98AAAAIAQAADwAAAGRycy9kb3ducmV2LnhtbEyPzU7DMBCE70i8g7VI3KjTpikk&#10;xKlQq14QF1KQOG7jzY+I7Sh2m8DTs5zgOJrRzDf5dja9uNDoO2cVLBcRCLKV051tFLwdD3cPIHxA&#10;q7F3lhR8kYdtcX2VY6bdZF/pUoZGcIn1GSpoQxgyKX3VkkG/cANZ9mo3Ggwsx0bqEScuN71cRdFG&#10;GuwsL7Q40K6l6rM8Gx7Z18nHS78f1snxUH4/v087rBulbm/mp0cQgebwF4ZffEaHgplO7my1F72C&#10;dLlJOKrgfg2C/TSO+dtJwSpOQRa5/H+g+A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AzJYFb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325DE" wp14:editId="1942A4B8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481D" id="Elaborazione 22" o:spid="_x0000_s1026" type="#_x0000_t109" style="position:absolute;margin-left:421.5pt;margin-top:3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N+rb33wAAAAgBAAAPAAAAZHJzL2Rvd25yZXYueG1sTI/NTsMwEITvSLyDtUjcqEOoqzSN&#10;U6FWvSAupCBxdGPnR9jrKHabwNOznMpptZrRzDfFdnaWXcwYeo8SHhcJMIO11z22Et6Ph4cMWIgK&#10;tbIejYRvE2Bb3t4UKtd+wjdzqWLLKARDriR0MQ4556HujFNh4QeDpDV+dCrSO7Zcj2qicGd5miQr&#10;7lSP1NCpwew6U39VZ0cl+0Z8vtr9sBTHQ/Xz8jHtVNNKeX83P2+ARTPHqxn+8AkdSmI6+TPqwKyE&#10;bPlEW6KEFR3SM7EWwE4S0lQALwv+f0D5CwAA//8DAFBLAQItABQABgAIAAAAIQC2gziS/gAAAOEB&#10;AAATAAAAAAAAAAAAAAAAAAAAAABbQ29udGVudF9UeXBlc10ueG1sUEsBAi0AFAAGAAgAAAAhADj9&#10;If/WAAAAlAEAAAsAAAAAAAAAAAAAAAAALwEAAF9yZWxzLy5yZWxzUEsBAi0AFAAGAAgAAAAhAL+E&#10;gc+DAgAAEQUAAA4AAAAAAAAAAAAAAAAALgIAAGRycy9lMm9Eb2MueG1sUEsBAi0AFAAGAAgAAAAh&#10;AE36tvffAAAACAEAAA8AAAAAAAAAAAAAAAAA3QQAAGRycy9kb3ducmV2LnhtbFBLBQYAAAAABAAE&#10;APMAAADpBQAAAAA=&#10;" fillcolor="window" strokecolor="#70ad47" strokeweight="1pt"/>
            </w:pict>
          </mc:Fallback>
        </mc:AlternateContent>
      </w:r>
      <w:r w:rsidR="0001020D">
        <w:t xml:space="preserve">Il Divisionismo italiano accosta piccoli punti di colori puri e colori complementari. 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2E4025"/>
    <w:rsid w:val="00410501"/>
    <w:rsid w:val="004D2483"/>
    <w:rsid w:val="005B3063"/>
    <w:rsid w:val="007D5275"/>
    <w:rsid w:val="00B86AF9"/>
    <w:rsid w:val="00C2074C"/>
    <w:rsid w:val="00D44038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2020-03-07T15:19:00Z</dcterms:created>
  <dcterms:modified xsi:type="dcterms:W3CDTF">2020-03-07T16:32:00Z</dcterms:modified>
</cp:coreProperties>
</file>