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1E04" w14:textId="665F3813" w:rsidR="003D17E8" w:rsidRPr="003D17E8" w:rsidRDefault="006F4D6D" w:rsidP="003D17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Pittura vascolare greca</w:t>
      </w:r>
      <w:bookmarkStart w:id="0" w:name="_GoBack"/>
      <w:bookmarkEnd w:id="0"/>
      <w:r w:rsidR="00F02DBD">
        <w:rPr>
          <w:b/>
          <w:sz w:val="32"/>
          <w:szCs w:val="32"/>
        </w:rPr>
        <w:t>- recupero</w:t>
      </w:r>
    </w:p>
    <w:p w14:paraId="4DC2C83A" w14:textId="601283BC" w:rsidR="008D2630" w:rsidRPr="004608E5" w:rsidRDefault="00F02DBD" w:rsidP="003D17E8">
      <w:pPr>
        <w:rPr>
          <w:sz w:val="28"/>
          <w:szCs w:val="28"/>
        </w:rPr>
      </w:pPr>
      <w:r>
        <w:rPr>
          <w:sz w:val="28"/>
          <w:szCs w:val="28"/>
        </w:rPr>
        <w:t>Sappiamo che i greci erano degli abili pittori. Purtroppo tutte le tracce delle loro opere sono andate perdute</w:t>
      </w:r>
      <w:r w:rsidR="00B9654F">
        <w:rPr>
          <w:sz w:val="28"/>
          <w:szCs w:val="28"/>
        </w:rPr>
        <w:t>;</w:t>
      </w:r>
      <w:r w:rsidR="003D17E8" w:rsidRPr="004608E5">
        <w:rPr>
          <w:sz w:val="28"/>
          <w:szCs w:val="28"/>
        </w:rPr>
        <w:t xml:space="preserve"> l’unic</w:t>
      </w:r>
      <w:r>
        <w:rPr>
          <w:sz w:val="28"/>
          <w:szCs w:val="28"/>
        </w:rPr>
        <w:t>o esempio di</w:t>
      </w:r>
      <w:r w:rsidR="003D17E8" w:rsidRPr="004608E5">
        <w:rPr>
          <w:sz w:val="28"/>
          <w:szCs w:val="28"/>
        </w:rPr>
        <w:t xml:space="preserve"> </w:t>
      </w:r>
      <w:r w:rsidR="003D17E8" w:rsidRPr="00806BC9">
        <w:rPr>
          <w:b/>
          <w:bCs/>
          <w:sz w:val="28"/>
          <w:szCs w:val="28"/>
        </w:rPr>
        <w:t>pittura greca</w:t>
      </w:r>
      <w:r>
        <w:rPr>
          <w:sz w:val="28"/>
          <w:szCs w:val="28"/>
        </w:rPr>
        <w:t xml:space="preserve"> lo abbiamo nei </w:t>
      </w:r>
      <w:r w:rsidRPr="00806BC9">
        <w:rPr>
          <w:b/>
          <w:bCs/>
          <w:sz w:val="28"/>
          <w:szCs w:val="28"/>
        </w:rPr>
        <w:t>vasi di</w:t>
      </w:r>
      <w:r>
        <w:rPr>
          <w:sz w:val="28"/>
          <w:szCs w:val="28"/>
        </w:rPr>
        <w:t xml:space="preserve"> </w:t>
      </w:r>
      <w:r w:rsidRPr="00806BC9">
        <w:rPr>
          <w:b/>
          <w:bCs/>
          <w:sz w:val="28"/>
          <w:szCs w:val="28"/>
        </w:rPr>
        <w:t>ceramica</w:t>
      </w:r>
      <w:r w:rsidR="003D17E8" w:rsidRPr="004608E5">
        <w:rPr>
          <w:sz w:val="28"/>
          <w:szCs w:val="28"/>
        </w:rPr>
        <w:t xml:space="preserve">. </w:t>
      </w:r>
      <w:r>
        <w:rPr>
          <w:sz w:val="28"/>
          <w:szCs w:val="28"/>
        </w:rPr>
        <w:t>Questi</w:t>
      </w:r>
      <w:r w:rsidR="003D17E8" w:rsidRPr="004608E5">
        <w:rPr>
          <w:sz w:val="28"/>
          <w:szCs w:val="28"/>
        </w:rPr>
        <w:t xml:space="preserve"> venivano usati per conservare </w:t>
      </w:r>
      <w:r w:rsidR="003D17E8" w:rsidRPr="00806BC9">
        <w:rPr>
          <w:b/>
          <w:bCs/>
          <w:sz w:val="28"/>
          <w:szCs w:val="28"/>
        </w:rPr>
        <w:t xml:space="preserve">alimenti </w:t>
      </w:r>
      <w:r w:rsidR="003D17E8" w:rsidRPr="004608E5">
        <w:rPr>
          <w:sz w:val="28"/>
          <w:szCs w:val="28"/>
        </w:rPr>
        <w:t xml:space="preserve">(olio, vino, grano), per </w:t>
      </w:r>
      <w:r>
        <w:rPr>
          <w:sz w:val="28"/>
          <w:szCs w:val="28"/>
        </w:rPr>
        <w:t xml:space="preserve">contenere le </w:t>
      </w:r>
      <w:r w:rsidRPr="00806BC9">
        <w:rPr>
          <w:b/>
          <w:bCs/>
          <w:sz w:val="28"/>
          <w:szCs w:val="28"/>
        </w:rPr>
        <w:t>ceneri dei defunti</w:t>
      </w:r>
      <w:r>
        <w:rPr>
          <w:sz w:val="28"/>
          <w:szCs w:val="28"/>
        </w:rPr>
        <w:t xml:space="preserve"> e servivano anche per commerciare con i paesi vicini.</w:t>
      </w:r>
      <w:r w:rsidR="003D17E8" w:rsidRPr="004608E5">
        <w:rPr>
          <w:sz w:val="28"/>
          <w:szCs w:val="28"/>
        </w:rPr>
        <w:t xml:space="preserve"> Le loro forme </w:t>
      </w:r>
      <w:r>
        <w:rPr>
          <w:sz w:val="28"/>
          <w:szCs w:val="28"/>
        </w:rPr>
        <w:t>erano diverse e variavano a seconda di quello che contenevano.</w:t>
      </w:r>
    </w:p>
    <w:p w14:paraId="39A26A00" w14:textId="687555A6" w:rsidR="003D17E8" w:rsidRPr="004608E5" w:rsidRDefault="003D17E8" w:rsidP="003D17E8">
      <w:pPr>
        <w:rPr>
          <w:sz w:val="28"/>
          <w:szCs w:val="28"/>
        </w:rPr>
      </w:pPr>
      <w:r w:rsidRPr="004608E5">
        <w:rPr>
          <w:sz w:val="28"/>
          <w:szCs w:val="28"/>
        </w:rPr>
        <w:t xml:space="preserve"> Le </w:t>
      </w:r>
      <w:r w:rsidRPr="00806BC9">
        <w:rPr>
          <w:b/>
          <w:bCs/>
          <w:sz w:val="28"/>
          <w:szCs w:val="28"/>
        </w:rPr>
        <w:t>decorazioni</w:t>
      </w:r>
      <w:r w:rsidRPr="004608E5">
        <w:rPr>
          <w:sz w:val="28"/>
          <w:szCs w:val="28"/>
        </w:rPr>
        <w:t xml:space="preserve"> </w:t>
      </w:r>
      <w:r w:rsidR="00B9654F">
        <w:rPr>
          <w:sz w:val="28"/>
          <w:szCs w:val="28"/>
        </w:rPr>
        <w:t>avevano</w:t>
      </w:r>
      <w:r w:rsidRPr="004608E5">
        <w:rPr>
          <w:sz w:val="28"/>
          <w:szCs w:val="28"/>
        </w:rPr>
        <w:t xml:space="preserve"> </w:t>
      </w:r>
      <w:r w:rsidRPr="00806BC9">
        <w:rPr>
          <w:b/>
          <w:bCs/>
          <w:sz w:val="28"/>
          <w:szCs w:val="28"/>
        </w:rPr>
        <w:t>tre stili</w:t>
      </w:r>
      <w:r w:rsidRPr="004608E5">
        <w:rPr>
          <w:sz w:val="28"/>
          <w:szCs w:val="28"/>
        </w:rPr>
        <w:t>:</w:t>
      </w:r>
      <w:r w:rsidR="009461B3" w:rsidRPr="004608E5">
        <w:rPr>
          <w:sz w:val="28"/>
          <w:szCs w:val="28"/>
        </w:rPr>
        <w:t xml:space="preserve"> </w:t>
      </w:r>
    </w:p>
    <w:p w14:paraId="7405EC31" w14:textId="788C1111" w:rsidR="009461B3" w:rsidRDefault="009461B3" w:rsidP="003D17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67A768" wp14:editId="58624B96">
            <wp:extent cx="1419225" cy="2361569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le geometri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36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drawing>
          <wp:inline distT="0" distB="0" distL="0" distR="0" wp14:anchorId="72C21855" wp14:editId="2D8C162C">
            <wp:extent cx="1552575" cy="23145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so-attico-a-figure-ne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drawing>
          <wp:inline distT="0" distB="0" distL="0" distR="0" wp14:anchorId="64A6C3A7" wp14:editId="192E7C55">
            <wp:extent cx="1885950" cy="220027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rosse fondo ne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7F570" w14:textId="704EE273" w:rsidR="009461B3" w:rsidRPr="00A14EAF" w:rsidRDefault="009461B3" w:rsidP="003D17E8">
      <w:pPr>
        <w:rPr>
          <w:b/>
          <w:bCs/>
          <w:i/>
          <w:iCs/>
        </w:rPr>
      </w:pPr>
      <w:r w:rsidRPr="00A14EAF">
        <w:rPr>
          <w:b/>
          <w:bCs/>
          <w:i/>
          <w:iCs/>
        </w:rPr>
        <w:t xml:space="preserve">STILE GEOMETRICO       </w:t>
      </w:r>
      <w:r w:rsidR="00A14EAF">
        <w:rPr>
          <w:b/>
          <w:bCs/>
          <w:i/>
          <w:iCs/>
        </w:rPr>
        <w:t xml:space="preserve">               </w:t>
      </w:r>
      <w:r w:rsidRPr="00A14EAF">
        <w:rPr>
          <w:b/>
          <w:bCs/>
          <w:i/>
          <w:iCs/>
        </w:rPr>
        <w:t xml:space="preserve">FIGURE NERE SU FONDO ROSSO      </w:t>
      </w:r>
      <w:r w:rsidR="00A14EAF">
        <w:rPr>
          <w:b/>
          <w:bCs/>
          <w:i/>
          <w:iCs/>
        </w:rPr>
        <w:t xml:space="preserve">         </w:t>
      </w:r>
      <w:r w:rsidRPr="00A14EAF">
        <w:rPr>
          <w:b/>
          <w:bCs/>
          <w:i/>
          <w:iCs/>
        </w:rPr>
        <w:t xml:space="preserve"> FIGURE ROSSE SU FONDO </w:t>
      </w:r>
      <w:r w:rsidR="00A14EAF" w:rsidRPr="00A14EAF">
        <w:rPr>
          <w:b/>
          <w:bCs/>
          <w:i/>
          <w:iCs/>
        </w:rPr>
        <w:t>NERO</w:t>
      </w:r>
      <w:r w:rsidRPr="00A14EAF">
        <w:rPr>
          <w:b/>
          <w:bCs/>
          <w:i/>
          <w:iCs/>
        </w:rPr>
        <w:t xml:space="preserve"> </w:t>
      </w:r>
    </w:p>
    <w:p w14:paraId="1D9C97AC" w14:textId="3D12780A" w:rsidR="009461B3" w:rsidRPr="004608E5" w:rsidRDefault="003D17E8" w:rsidP="003D17E8">
      <w:pPr>
        <w:rPr>
          <w:sz w:val="28"/>
          <w:szCs w:val="28"/>
        </w:rPr>
      </w:pPr>
      <w:r w:rsidRPr="004608E5">
        <w:rPr>
          <w:sz w:val="28"/>
          <w:szCs w:val="28"/>
        </w:rPr>
        <w:t xml:space="preserve">Lo </w:t>
      </w:r>
      <w:r w:rsidRPr="004608E5">
        <w:rPr>
          <w:b/>
          <w:sz w:val="28"/>
          <w:szCs w:val="28"/>
        </w:rPr>
        <w:t xml:space="preserve">stile geometrico </w:t>
      </w:r>
      <w:r w:rsidRPr="004608E5">
        <w:rPr>
          <w:sz w:val="28"/>
          <w:szCs w:val="28"/>
        </w:rPr>
        <w:t xml:space="preserve">veniva usato soprattutto per i vasi funerari, ma anche per contenere il vino. La decorazione </w:t>
      </w:r>
      <w:r w:rsidR="00B9654F">
        <w:rPr>
          <w:sz w:val="28"/>
          <w:szCs w:val="28"/>
        </w:rPr>
        <w:t xml:space="preserve">avvolgeva il vaso con </w:t>
      </w:r>
      <w:r w:rsidRPr="00806BC9">
        <w:rPr>
          <w:b/>
          <w:bCs/>
          <w:sz w:val="28"/>
          <w:szCs w:val="28"/>
        </w:rPr>
        <w:t>cerchi, zig zag, labirinti,</w:t>
      </w:r>
      <w:r w:rsidRPr="004608E5">
        <w:rPr>
          <w:sz w:val="28"/>
          <w:szCs w:val="28"/>
        </w:rPr>
        <w:t xml:space="preserve"> </w:t>
      </w:r>
      <w:r w:rsidRPr="00806BC9">
        <w:rPr>
          <w:b/>
          <w:bCs/>
          <w:sz w:val="28"/>
          <w:szCs w:val="28"/>
        </w:rPr>
        <w:t>losanghe, triangoli</w:t>
      </w:r>
      <w:r w:rsidR="00B9654F">
        <w:rPr>
          <w:sz w:val="28"/>
          <w:szCs w:val="28"/>
        </w:rPr>
        <w:t>. Vi erano anche</w:t>
      </w:r>
      <w:r w:rsidRPr="004608E5">
        <w:rPr>
          <w:sz w:val="28"/>
          <w:szCs w:val="28"/>
        </w:rPr>
        <w:t xml:space="preserve"> piccole </w:t>
      </w:r>
      <w:r w:rsidR="00806BC9" w:rsidRPr="00806BC9">
        <w:rPr>
          <w:b/>
          <w:bCs/>
          <w:sz w:val="28"/>
          <w:szCs w:val="28"/>
        </w:rPr>
        <w:t>figure umane</w:t>
      </w:r>
      <w:r w:rsidR="00806BC9">
        <w:rPr>
          <w:sz w:val="28"/>
          <w:szCs w:val="28"/>
        </w:rPr>
        <w:t xml:space="preserve"> rappresentate in modo </w:t>
      </w:r>
      <w:r w:rsidR="00806BC9" w:rsidRPr="00806BC9">
        <w:rPr>
          <w:b/>
          <w:bCs/>
          <w:sz w:val="28"/>
          <w:szCs w:val="28"/>
        </w:rPr>
        <w:t>semplice.</w:t>
      </w:r>
    </w:p>
    <w:p w14:paraId="178A051F" w14:textId="35108877" w:rsidR="003D17E8" w:rsidRPr="004608E5" w:rsidRDefault="003D17E8" w:rsidP="003D17E8">
      <w:pPr>
        <w:rPr>
          <w:sz w:val="28"/>
          <w:szCs w:val="28"/>
        </w:rPr>
      </w:pPr>
      <w:r w:rsidRPr="004608E5">
        <w:rPr>
          <w:sz w:val="28"/>
          <w:szCs w:val="28"/>
        </w:rPr>
        <w:t xml:space="preserve">Lo </w:t>
      </w:r>
      <w:r w:rsidRPr="004608E5">
        <w:rPr>
          <w:b/>
          <w:sz w:val="28"/>
          <w:szCs w:val="28"/>
        </w:rPr>
        <w:t>stile a figure nere su fondo rosso</w:t>
      </w:r>
      <w:r w:rsidRPr="004608E5">
        <w:rPr>
          <w:sz w:val="28"/>
          <w:szCs w:val="28"/>
        </w:rPr>
        <w:t xml:space="preserve"> raffigurava scene mitologiche e di guerra. </w:t>
      </w:r>
      <w:r w:rsidR="00806BC9" w:rsidRPr="001315C0">
        <w:rPr>
          <w:b/>
          <w:bCs/>
          <w:sz w:val="28"/>
          <w:szCs w:val="28"/>
        </w:rPr>
        <w:t>L’argilla</w:t>
      </w:r>
      <w:r w:rsidR="00806BC9">
        <w:rPr>
          <w:sz w:val="28"/>
          <w:szCs w:val="28"/>
        </w:rPr>
        <w:t xml:space="preserve">, cotta nel forno diventava di un </w:t>
      </w:r>
      <w:r w:rsidR="00806BC9" w:rsidRPr="001315C0">
        <w:rPr>
          <w:b/>
          <w:bCs/>
          <w:sz w:val="28"/>
          <w:szCs w:val="28"/>
        </w:rPr>
        <w:t>colore rossastro</w:t>
      </w:r>
      <w:r w:rsidR="00806BC9">
        <w:rPr>
          <w:sz w:val="28"/>
          <w:szCs w:val="28"/>
        </w:rPr>
        <w:t xml:space="preserve"> e l</w:t>
      </w:r>
      <w:r w:rsidRPr="004608E5">
        <w:rPr>
          <w:sz w:val="28"/>
          <w:szCs w:val="28"/>
        </w:rPr>
        <w:t xml:space="preserve">e </w:t>
      </w:r>
      <w:r w:rsidRPr="001315C0">
        <w:rPr>
          <w:b/>
          <w:bCs/>
          <w:sz w:val="28"/>
          <w:szCs w:val="28"/>
        </w:rPr>
        <w:t>figure scure</w:t>
      </w:r>
      <w:r w:rsidR="00806BC9">
        <w:rPr>
          <w:sz w:val="28"/>
          <w:szCs w:val="28"/>
        </w:rPr>
        <w:t xml:space="preserve"> venivano dipinte sopra con </w:t>
      </w:r>
      <w:r w:rsidR="00806BC9" w:rsidRPr="001315C0">
        <w:rPr>
          <w:b/>
          <w:bCs/>
          <w:sz w:val="28"/>
          <w:szCs w:val="28"/>
        </w:rPr>
        <w:t>vernici</w:t>
      </w:r>
      <w:r w:rsidR="001315C0" w:rsidRPr="001315C0">
        <w:rPr>
          <w:b/>
          <w:bCs/>
          <w:sz w:val="28"/>
          <w:szCs w:val="28"/>
        </w:rPr>
        <w:t xml:space="preserve"> nere</w:t>
      </w:r>
      <w:r w:rsidR="00806BC9">
        <w:rPr>
          <w:sz w:val="28"/>
          <w:szCs w:val="28"/>
        </w:rPr>
        <w:t>.</w:t>
      </w:r>
      <w:r w:rsidRPr="004608E5">
        <w:rPr>
          <w:sz w:val="28"/>
          <w:szCs w:val="28"/>
        </w:rPr>
        <w:t xml:space="preserve"> </w:t>
      </w:r>
    </w:p>
    <w:p w14:paraId="24F34311" w14:textId="38A2EE0E" w:rsidR="003D17E8" w:rsidRPr="004608E5" w:rsidRDefault="003D17E8" w:rsidP="003D17E8">
      <w:pPr>
        <w:rPr>
          <w:sz w:val="28"/>
          <w:szCs w:val="28"/>
        </w:rPr>
      </w:pPr>
      <w:r w:rsidRPr="004608E5">
        <w:rPr>
          <w:sz w:val="28"/>
          <w:szCs w:val="28"/>
        </w:rPr>
        <w:t xml:space="preserve">Lo </w:t>
      </w:r>
      <w:r w:rsidRPr="004608E5">
        <w:rPr>
          <w:b/>
          <w:sz w:val="28"/>
          <w:szCs w:val="28"/>
        </w:rPr>
        <w:t>stile a figure rosse su fondo nero</w:t>
      </w:r>
      <w:r w:rsidRPr="004608E5">
        <w:rPr>
          <w:sz w:val="28"/>
          <w:szCs w:val="28"/>
        </w:rPr>
        <w:t xml:space="preserve"> raffigurava soggetti mitologici. </w:t>
      </w:r>
      <w:r w:rsidR="00806BC9">
        <w:rPr>
          <w:sz w:val="28"/>
          <w:szCs w:val="28"/>
        </w:rPr>
        <w:t>I</w:t>
      </w:r>
      <w:r w:rsidRPr="004608E5">
        <w:rPr>
          <w:sz w:val="28"/>
          <w:szCs w:val="28"/>
        </w:rPr>
        <w:t>l vaso veniva dipint</w:t>
      </w:r>
      <w:r w:rsidR="00806BC9">
        <w:rPr>
          <w:sz w:val="28"/>
          <w:szCs w:val="28"/>
        </w:rPr>
        <w:t>o</w:t>
      </w:r>
      <w:r w:rsidRPr="004608E5">
        <w:rPr>
          <w:sz w:val="28"/>
          <w:szCs w:val="28"/>
        </w:rPr>
        <w:t xml:space="preserve"> con </w:t>
      </w:r>
      <w:r w:rsidR="00806BC9" w:rsidRPr="001315C0">
        <w:rPr>
          <w:b/>
          <w:bCs/>
          <w:sz w:val="28"/>
          <w:szCs w:val="28"/>
        </w:rPr>
        <w:t xml:space="preserve">una </w:t>
      </w:r>
      <w:r w:rsidRPr="001315C0">
        <w:rPr>
          <w:b/>
          <w:bCs/>
          <w:sz w:val="28"/>
          <w:szCs w:val="28"/>
        </w:rPr>
        <w:t>vernice nera</w:t>
      </w:r>
      <w:r w:rsidRPr="004608E5">
        <w:rPr>
          <w:sz w:val="28"/>
          <w:szCs w:val="28"/>
        </w:rPr>
        <w:t xml:space="preserve"> lucida</w:t>
      </w:r>
      <w:r w:rsidR="00806BC9">
        <w:rPr>
          <w:sz w:val="28"/>
          <w:szCs w:val="28"/>
        </w:rPr>
        <w:t xml:space="preserve"> lasciando in evidenza le</w:t>
      </w:r>
      <w:r w:rsidRPr="004608E5">
        <w:rPr>
          <w:sz w:val="28"/>
          <w:szCs w:val="28"/>
        </w:rPr>
        <w:t xml:space="preserve"> </w:t>
      </w:r>
      <w:r w:rsidRPr="001315C0">
        <w:rPr>
          <w:b/>
          <w:bCs/>
          <w:sz w:val="28"/>
          <w:szCs w:val="28"/>
        </w:rPr>
        <w:t>figure</w:t>
      </w:r>
      <w:r w:rsidRPr="004608E5">
        <w:rPr>
          <w:sz w:val="28"/>
          <w:szCs w:val="28"/>
        </w:rPr>
        <w:t xml:space="preserve"> che </w:t>
      </w:r>
      <w:r w:rsidR="00806BC9">
        <w:rPr>
          <w:sz w:val="28"/>
          <w:szCs w:val="28"/>
        </w:rPr>
        <w:t xml:space="preserve">erano </w:t>
      </w:r>
      <w:r w:rsidR="00806BC9" w:rsidRPr="001315C0">
        <w:rPr>
          <w:b/>
          <w:bCs/>
          <w:sz w:val="28"/>
          <w:szCs w:val="28"/>
        </w:rPr>
        <w:t>rosse</w:t>
      </w:r>
      <w:r w:rsidR="001315C0" w:rsidRPr="001315C0">
        <w:rPr>
          <w:b/>
          <w:bCs/>
          <w:sz w:val="28"/>
          <w:szCs w:val="28"/>
        </w:rPr>
        <w:t xml:space="preserve"> </w:t>
      </w:r>
      <w:r w:rsidR="001315C0">
        <w:rPr>
          <w:sz w:val="28"/>
          <w:szCs w:val="28"/>
        </w:rPr>
        <w:t>(</w:t>
      </w:r>
      <w:r w:rsidR="00806BC9">
        <w:rPr>
          <w:sz w:val="28"/>
          <w:szCs w:val="28"/>
        </w:rPr>
        <w:t>colore dell’argilla cotta</w:t>
      </w:r>
      <w:r w:rsidR="001315C0">
        <w:rPr>
          <w:sz w:val="28"/>
          <w:szCs w:val="28"/>
        </w:rPr>
        <w:t>)</w:t>
      </w:r>
      <w:r w:rsidRPr="004608E5">
        <w:rPr>
          <w:sz w:val="28"/>
          <w:szCs w:val="28"/>
        </w:rPr>
        <w:t>.</w:t>
      </w:r>
    </w:p>
    <w:p w14:paraId="662BF669" w14:textId="77777777" w:rsidR="00781E9B" w:rsidRDefault="00781E9B"/>
    <w:sectPr w:rsidR="00781E9B" w:rsidSect="00DC2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E8"/>
    <w:rsid w:val="0000583E"/>
    <w:rsid w:val="0005197A"/>
    <w:rsid w:val="001315C0"/>
    <w:rsid w:val="00256FEC"/>
    <w:rsid w:val="003D17E8"/>
    <w:rsid w:val="004608E5"/>
    <w:rsid w:val="006F4D6D"/>
    <w:rsid w:val="00781E9B"/>
    <w:rsid w:val="00806BC9"/>
    <w:rsid w:val="008D2630"/>
    <w:rsid w:val="009461B3"/>
    <w:rsid w:val="00A14EAF"/>
    <w:rsid w:val="00A75859"/>
    <w:rsid w:val="00B9654F"/>
    <w:rsid w:val="00F0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1A68"/>
  <w15:chartTrackingRefBased/>
  <w15:docId w15:val="{2B81301F-58F3-4AEC-BE04-7B798C9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7E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18</cp:revision>
  <dcterms:created xsi:type="dcterms:W3CDTF">2020-03-30T19:54:00Z</dcterms:created>
  <dcterms:modified xsi:type="dcterms:W3CDTF">2020-04-01T12:49:00Z</dcterms:modified>
</cp:coreProperties>
</file>