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10" w:rsidRDefault="00482C29">
      <w:r>
        <w:t xml:space="preserve">Verifica delle competenze </w:t>
      </w:r>
    </w:p>
    <w:p w:rsidR="00482C29" w:rsidRDefault="00482C29">
      <w:r>
        <w:t>Classe IIIC</w:t>
      </w:r>
    </w:p>
    <w:p w:rsidR="00482C29" w:rsidRDefault="00482C29"/>
    <w:p w:rsidR="00482C29" w:rsidRDefault="00482C29"/>
    <w:p w:rsidR="00482C29" w:rsidRDefault="00482C29">
      <w:r>
        <w:t>Attività in lingua inglese:</w:t>
      </w:r>
    </w:p>
    <w:p w:rsidR="00482C29" w:rsidRDefault="00482C29">
      <w:r>
        <w:t xml:space="preserve">Leggi il testo a pagina 26 dal testo JUST RIGHT 3 e rispondete alle domande n. 1 </w:t>
      </w:r>
    </w:p>
    <w:p w:rsidR="00482C29" w:rsidRDefault="00482C29"/>
    <w:p w:rsidR="00482C29" w:rsidRDefault="00482C29">
      <w:r>
        <w:t>Per l’attività di recupero: rispondete solo alle prime 3 domande</w:t>
      </w:r>
    </w:p>
    <w:p w:rsidR="00482C29" w:rsidRDefault="00482C29"/>
    <w:p w:rsidR="00482C29" w:rsidRDefault="00482C29">
      <w:r>
        <w:t xml:space="preserve">Da spedire per tutti a   </w:t>
      </w:r>
      <w:hyperlink r:id="rId4" w:history="1">
        <w:r w:rsidRPr="00E50947">
          <w:rPr>
            <w:rStyle w:val="Collegamentoipertestuale"/>
          </w:rPr>
          <w:t>chillemidaniela@gmail.com</w:t>
        </w:r>
      </w:hyperlink>
      <w:r>
        <w:t xml:space="preserve">   entro venerdì</w:t>
      </w:r>
      <w:bookmarkStart w:id="0" w:name="_GoBack"/>
      <w:bookmarkEnd w:id="0"/>
    </w:p>
    <w:sectPr w:rsidR="00482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29"/>
    <w:rsid w:val="00482C29"/>
    <w:rsid w:val="008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E1329-CC5F-4054-9163-5161033D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2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lemidanie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2020-05-04T08:50:00Z</dcterms:created>
  <dcterms:modified xsi:type="dcterms:W3CDTF">2020-05-04T08:54:00Z</dcterms:modified>
</cp:coreProperties>
</file>